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6B969" w14:textId="5F4EEDB2" w:rsidR="00674233" w:rsidRPr="009D5BDE" w:rsidRDefault="00674233" w:rsidP="00674233">
      <w:pPr>
        <w:ind w:left="-284" w:right="-188"/>
        <w:jc w:val="center"/>
        <w:rPr>
          <w:rFonts w:ascii="Bahnschrift SemiBold" w:hAnsi="Bahnschrift SemiBold" w:cs="Aharoni"/>
          <w:color w:val="FFFFFF" w:themeColor="background1"/>
          <w:spacing w:val="20"/>
          <w:sz w:val="36"/>
          <w:szCs w:val="36"/>
        </w:rPr>
      </w:pPr>
      <w:r w:rsidRPr="00A776EA">
        <w:rPr>
          <w:rFonts w:ascii="Bahnschrift SemiBold" w:hAnsi="Bahnschrift SemiBold" w:cs="Aharoni"/>
          <w:noProof/>
          <w:color w:val="FFFFFF" w:themeColor="background1"/>
          <w:sz w:val="36"/>
          <w:szCs w:val="36"/>
        </w:rPr>
        <mc:AlternateContent>
          <mc:Choice Requires="wpg">
            <w:drawing>
              <wp:anchor distT="0" distB="0" distL="114300" distR="114300" simplePos="0" relativeHeight="251658240" behindDoc="1" locked="0" layoutInCell="1" allowOverlap="1" wp14:anchorId="4D27B69D" wp14:editId="07959116">
                <wp:simplePos x="0" y="0"/>
                <wp:positionH relativeFrom="margin">
                  <wp:posOffset>-250335</wp:posOffset>
                </wp:positionH>
                <wp:positionV relativeFrom="paragraph">
                  <wp:posOffset>-13467</wp:posOffset>
                </wp:positionV>
                <wp:extent cx="6260471" cy="344032"/>
                <wp:effectExtent l="0" t="0" r="26035" b="18415"/>
                <wp:wrapNone/>
                <wp:docPr id="8" name="Group 8"/>
                <wp:cNvGraphicFramePr/>
                <a:graphic xmlns:a="http://schemas.openxmlformats.org/drawingml/2006/main">
                  <a:graphicData uri="http://schemas.microsoft.com/office/word/2010/wordprocessingGroup">
                    <wpg:wgp>
                      <wpg:cNvGrpSpPr/>
                      <wpg:grpSpPr>
                        <a:xfrm>
                          <a:off x="0" y="0"/>
                          <a:ext cx="6260471" cy="344032"/>
                          <a:chOff x="-76954" y="-932507"/>
                          <a:chExt cx="6260471" cy="742950"/>
                        </a:xfrm>
                      </wpg:grpSpPr>
                      <wps:wsp>
                        <wps:cNvPr id="10" name="Rectangle 10"/>
                        <wps:cNvSpPr/>
                        <wps:spPr>
                          <a:xfrm>
                            <a:off x="-76954" y="-932507"/>
                            <a:ext cx="6260471" cy="7429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62963"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158844"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159252"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150607"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146488"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5155949"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4598326" id="Group 8" o:spid="_x0000_s1026" style="position:absolute;margin-left:-19.7pt;margin-top:-1.05pt;width:492.95pt;height:27.1pt;z-index:-251658240;mso-position-horizontal-relative:margin;mso-height-relative:margin" coordorigin="-769,-9325" coordsize="62604,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">
                <v:rect id="Rectangle 10" o:spid="_x0000_s1027" style="position:absolute;left:-769;top:-9325;width:62604;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" fillcolor="black [3213]" strokecolor="#1f3763 [1604]" strokeweight="1pt"/>
                <v:rect id="Rectangle 11" o:spid="_x0000_s1028" style="position:absolute;left:1629;top:-8102;width:7303;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" fillcolor="#404040 [2429]" strokecolor="#272727 [2749]" strokeweight="1pt"/>
                <v:rect id="Rectangle 12" o:spid="_x0000_s1029" style="position:absolute;left:11588;top:-8102;width:730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" fillcolor="#404040 [2429]" strokecolor="#272727 [2749]" strokeweight="1pt"/>
                <v:rect id="Rectangle 13" o:spid="_x0000_s1030" style="position:absolute;left:21592;top:-8102;width:7303;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" fillcolor="#404040 [2429]" strokecolor="#272727 [2749]" strokeweight="1pt"/>
                <v:rect id="Rectangle 14" o:spid="_x0000_s1031" style="position:absolute;left:31506;top:-8102;width:730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" fillcolor="#404040 [2429]" strokecolor="#272727 [2749]" strokeweight="1pt"/>
                <v:rect id="Rectangle 15" o:spid="_x0000_s1032" style="position:absolute;left:41464;top:-8102;width:7303;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" fillcolor="#404040 [2429]" strokecolor="#272727 [2749]" strokeweight="1pt"/>
                <v:rect id="Rectangle 16" o:spid="_x0000_s1033" style="position:absolute;left:51559;top:-8102;width:730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" fillcolor="#404040 [2429]" strokecolor="#272727 [2749]" strokeweight="1pt"/>
                <w10:wrap anchorx="margin"/>
              </v:group>
            </w:pict>
          </mc:Fallback>
        </mc:AlternateContent>
      </w:r>
      <w:r w:rsidRPr="00A776EA">
        <w:rPr>
          <w:rFonts w:ascii="Bahnschrift SemiBold" w:hAnsi="Bahnschrift SemiBold" w:cs="Aharoni"/>
          <w:color w:val="FFFFFF" w:themeColor="background1"/>
          <w:spacing w:val="20"/>
          <w:sz w:val="36"/>
          <w:szCs w:val="36"/>
        </w:rPr>
        <w:t>Simplex and the science of making a better</w:t>
      </w:r>
      <w:r>
        <w:rPr>
          <w:rFonts w:ascii="Bahnschrift SemiBold" w:hAnsi="Bahnschrift SemiBold" w:cs="Aharoni"/>
          <w:color w:val="FFFFFF" w:themeColor="background1"/>
          <w:spacing w:val="20"/>
          <w:sz w:val="36"/>
          <w:szCs w:val="36"/>
        </w:rPr>
        <w:t xml:space="preserve"> </w:t>
      </w:r>
      <w:r w:rsidRPr="00A776EA">
        <w:rPr>
          <w:rFonts w:ascii="Bahnschrift SemiBold" w:hAnsi="Bahnschrift SemiBold" w:cs="Aharoni"/>
          <w:color w:val="FFFFFF" w:themeColor="background1"/>
          <w:spacing w:val="20"/>
          <w:sz w:val="36"/>
          <w:szCs w:val="36"/>
        </w:rPr>
        <w:t>burger</w:t>
      </w:r>
    </w:p>
    <w:p w14:paraId="7C03D6D2" w14:textId="77777777" w:rsidR="00674233" w:rsidRPr="00A6770E" w:rsidRDefault="00674233" w:rsidP="00674233">
      <w:pPr>
        <w:spacing w:before="360"/>
        <w:ind w:left="-426" w:right="-472"/>
        <w:rPr>
          <w:rFonts w:ascii="Bahnschrift SemiBold" w:hAnsi="Bahnschrift SemiBold"/>
          <w:color w:val="3B3838" w:themeColor="background2" w:themeShade="40"/>
          <w:spacing w:val="20"/>
          <w:sz w:val="28"/>
          <w:szCs w:val="28"/>
        </w:rPr>
      </w:pPr>
      <w:r w:rsidRPr="00A6770E">
        <w:rPr>
          <w:rFonts w:ascii="Bahnschrift SemiBold" w:hAnsi="Bahnschrift SemiBold"/>
          <w:color w:val="3B3838" w:themeColor="background2" w:themeShade="40"/>
          <w:spacing w:val="20"/>
          <w:sz w:val="28"/>
          <w:szCs w:val="28"/>
        </w:rPr>
        <w:t>Mathematical Investigation Task</w:t>
      </w:r>
    </w:p>
    <w:p w14:paraId="3A5522DC" w14:textId="77777777" w:rsidR="00674233" w:rsidRPr="00615034" w:rsidRDefault="00674233" w:rsidP="00674233">
      <w:pPr>
        <w:ind w:left="-426" w:right="-472"/>
        <w:rPr>
          <w:rFonts w:ascii="Bahnschrift SemiBold" w:hAnsi="Bahnschrift SemiBold"/>
          <w:color w:val="3B3838" w:themeColor="background2" w:themeShade="40"/>
          <w:spacing w:val="20"/>
        </w:rPr>
      </w:pPr>
      <w:r w:rsidRPr="00615034">
        <w:rPr>
          <w:rFonts w:ascii="Bahnschrift SemiBold" w:hAnsi="Bahnschrift SemiBold"/>
          <w:color w:val="3B3838" w:themeColor="background2" w:themeShade="40"/>
          <w:spacing w:val="20"/>
        </w:rPr>
        <w:t>Setting the Scene</w:t>
      </w:r>
    </w:p>
    <w:p w14:paraId="6F273367" w14:textId="77777777" w:rsidR="00674233" w:rsidRDefault="00674233" w:rsidP="00674233">
      <w:pPr>
        <w:ind w:left="142" w:right="-472"/>
        <w:jc w:val="both"/>
      </w:pPr>
      <w:r>
        <w:t xml:space="preserve">While traditional hamburgers have an all-beef patty, ‘veggie burgers’ are becoming increasingly popular, </w:t>
      </w:r>
      <w:r>
        <w:br/>
        <w:t>as some consumers seek to decrease or eliminate meat from their diets for environmental, ethical and/or personal health reasons. One way of having ‘the best of both worlds’ is to blend beef and plant-based ingredients like textured soy protein to make a lower fat, higher protein, more economical, burger patty.</w:t>
      </w:r>
    </w:p>
    <w:p w14:paraId="4DEBDC52" w14:textId="77777777" w:rsidR="00674233" w:rsidRPr="0079181E" w:rsidRDefault="00674233" w:rsidP="00674233">
      <w:pPr>
        <w:ind w:left="-426" w:right="-472"/>
        <w:rPr>
          <w:rFonts w:ascii="Bahnschrift SemiBold" w:hAnsi="Bahnschrift SemiBold"/>
          <w:color w:val="3B3838" w:themeColor="background2" w:themeShade="40"/>
          <w:spacing w:val="20"/>
        </w:rPr>
      </w:pPr>
      <w:r w:rsidRPr="0079181E">
        <w:rPr>
          <w:rFonts w:ascii="Bahnschrift SemiBold" w:hAnsi="Bahnschrift SemiBold"/>
          <w:color w:val="3B3838" w:themeColor="background2" w:themeShade="40"/>
          <w:spacing w:val="20"/>
        </w:rPr>
        <w:t>Exploratory Questions</w:t>
      </w:r>
    </w:p>
    <w:p w14:paraId="6C7010D3" w14:textId="77777777" w:rsidR="00674233" w:rsidRDefault="00674233" w:rsidP="00674233">
      <w:pPr>
        <w:ind w:left="142" w:right="-472"/>
        <w:jc w:val="both"/>
      </w:pPr>
      <w:r>
        <w:t>Given the following</w:t>
      </w:r>
    </w:p>
    <w:p w14:paraId="22426318" w14:textId="77777777" w:rsidR="00674233" w:rsidRDefault="00674233" w:rsidP="00674233">
      <w:pPr>
        <w:pStyle w:val="ListParagraph"/>
        <w:numPr>
          <w:ilvl w:val="0"/>
          <w:numId w:val="2"/>
        </w:numPr>
        <w:ind w:left="851" w:right="-472" w:hanging="425"/>
      </w:pPr>
      <w:r>
        <w:t xml:space="preserve">Your recipe for the 100 gram burger patty requires </w:t>
      </w:r>
    </w:p>
    <w:p w14:paraId="67E04DAF" w14:textId="77777777" w:rsidR="00674233" w:rsidRDefault="00674233" w:rsidP="00674233">
      <w:pPr>
        <w:pStyle w:val="ListParagraph"/>
        <w:numPr>
          <w:ilvl w:val="1"/>
          <w:numId w:val="2"/>
        </w:numPr>
        <w:ind w:left="1418" w:right="-472" w:hanging="567"/>
      </w:pPr>
      <w:r>
        <w:t>Protein -  a minimum of  …</w:t>
      </w:r>
    </w:p>
    <w:p w14:paraId="231114BB" w14:textId="429D6FB8" w:rsidR="00674233" w:rsidRDefault="00674233" w:rsidP="00674233">
      <w:pPr>
        <w:pStyle w:val="ListParagraph"/>
        <w:numPr>
          <w:ilvl w:val="1"/>
          <w:numId w:val="2"/>
        </w:numPr>
        <w:ind w:left="1418" w:right="-472" w:hanging="567"/>
      </w:pPr>
      <w:r>
        <w:t xml:space="preserve">Fat    </w:t>
      </w:r>
      <w:r w:rsidR="006B21AA">
        <w:t xml:space="preserve">    </w:t>
      </w:r>
      <w:r>
        <w:t xml:space="preserve"> -  a minimum of  …</w:t>
      </w:r>
    </w:p>
    <w:p w14:paraId="615521D3" w14:textId="77777777" w:rsidR="00674233" w:rsidRDefault="00674233" w:rsidP="00674233">
      <w:pPr>
        <w:pStyle w:val="ListParagraph"/>
        <w:numPr>
          <w:ilvl w:val="0"/>
          <w:numId w:val="2"/>
        </w:numPr>
        <w:ind w:left="851" w:right="-472" w:hanging="425"/>
      </w:pPr>
      <w:r>
        <w:t>Beef mince contains 20% protein and 15% fat</w:t>
      </w:r>
    </w:p>
    <w:p w14:paraId="19FF77F7" w14:textId="77777777" w:rsidR="00674233" w:rsidRDefault="00674233" w:rsidP="00674233">
      <w:pPr>
        <w:pStyle w:val="ListParagraph"/>
        <w:numPr>
          <w:ilvl w:val="0"/>
          <w:numId w:val="2"/>
        </w:numPr>
        <w:ind w:left="851" w:right="-472" w:hanging="425"/>
      </w:pPr>
      <w:r>
        <w:t>TSP contains 30% protein and 0.2% fat</w:t>
      </w:r>
    </w:p>
    <w:p w14:paraId="78AA102D" w14:textId="77777777" w:rsidR="00674233" w:rsidRDefault="00674233" w:rsidP="00674233">
      <w:pPr>
        <w:ind w:left="142" w:right="-472"/>
        <w:jc w:val="both"/>
      </w:pPr>
      <w:r>
        <w:t>Can you use all beef mince to make your patty? What about all TSP? Can you use 55 grams of beef and 40 grams of TSP? Answer these questions in sentences incorporating relevant calculations</w:t>
      </w:r>
    </w:p>
    <w:p w14:paraId="2F3B7932" w14:textId="77777777" w:rsidR="00674233" w:rsidRPr="002D3B14" w:rsidRDefault="00674233" w:rsidP="00674233">
      <w:pPr>
        <w:ind w:left="-426" w:right="-472"/>
        <w:rPr>
          <w:rFonts w:ascii="Bahnschrift SemiBold" w:hAnsi="Bahnschrift SemiBold"/>
          <w:color w:val="3B3838" w:themeColor="background2" w:themeShade="40"/>
          <w:spacing w:val="20"/>
        </w:rPr>
      </w:pPr>
      <w:r w:rsidRPr="002D3B14">
        <w:rPr>
          <w:rFonts w:ascii="Bahnschrift SemiBold" w:hAnsi="Bahnschrift SemiBold"/>
          <w:color w:val="3B3838" w:themeColor="background2" w:themeShade="40"/>
          <w:spacing w:val="20"/>
        </w:rPr>
        <w:t>Mathematical Modelling</w:t>
      </w:r>
    </w:p>
    <w:p w14:paraId="17A54DE8" w14:textId="77777777" w:rsidR="00674233" w:rsidRDefault="00674233" w:rsidP="004D5D00">
      <w:pPr>
        <w:pStyle w:val="ListParagraph"/>
        <w:numPr>
          <w:ilvl w:val="0"/>
          <w:numId w:val="2"/>
        </w:numPr>
        <w:spacing w:line="276" w:lineRule="auto"/>
        <w:ind w:left="851" w:right="-472" w:hanging="425"/>
      </w:pPr>
      <w:r>
        <w:t>Define variables to represent the amount of beef mince and the amount of TSP in your patty.</w:t>
      </w:r>
    </w:p>
    <w:p w14:paraId="3BAA6F7C" w14:textId="77777777" w:rsidR="00674233" w:rsidRDefault="00674233" w:rsidP="00674233">
      <w:pPr>
        <w:pStyle w:val="ListParagraph"/>
        <w:numPr>
          <w:ilvl w:val="0"/>
          <w:numId w:val="2"/>
        </w:numPr>
        <w:ind w:left="851" w:right="-472" w:hanging="425"/>
      </w:pPr>
      <w:r>
        <w:t>Express your recipe’s minimum requirements as inequalities in terms of these variables.</w:t>
      </w:r>
    </w:p>
    <w:p w14:paraId="1483B65A" w14:textId="77777777" w:rsidR="00674233" w:rsidRDefault="00674233" w:rsidP="00674233">
      <w:pPr>
        <w:pStyle w:val="ListParagraph"/>
        <w:numPr>
          <w:ilvl w:val="0"/>
          <w:numId w:val="2"/>
        </w:numPr>
        <w:ind w:left="851" w:right="-472" w:hanging="425"/>
      </w:pPr>
      <w:r>
        <w:t xml:space="preserve">Write down an inequality that ensures that your patty is 100 grams in total, including </w:t>
      </w:r>
      <w:r>
        <w:br/>
        <w:t>beef mince, TSP and other ingredients.</w:t>
      </w:r>
    </w:p>
    <w:p w14:paraId="1BF7470E" w14:textId="77777777" w:rsidR="00674233" w:rsidRDefault="00674233" w:rsidP="00674233">
      <w:pPr>
        <w:pStyle w:val="ListParagraph"/>
        <w:numPr>
          <w:ilvl w:val="0"/>
          <w:numId w:val="2"/>
        </w:numPr>
        <w:ind w:left="851" w:right="-472" w:hanging="425"/>
      </w:pPr>
      <w:r>
        <w:t>Graph these inequalities on a cartesian plan.</w:t>
      </w:r>
    </w:p>
    <w:p w14:paraId="786DABF0" w14:textId="77777777" w:rsidR="00674233" w:rsidRDefault="00674233" w:rsidP="00674233">
      <w:pPr>
        <w:ind w:left="-426" w:right="-472"/>
      </w:pPr>
      <w:r>
        <w:t>The overlap of these three half-planes is called the feasible region. It contains all feasible of values (x,y)</w:t>
      </w:r>
    </w:p>
    <w:p w14:paraId="226A1DCF" w14:textId="77777777" w:rsidR="00674233" w:rsidRDefault="00674233" w:rsidP="00674233">
      <w:pPr>
        <w:pStyle w:val="ListParagraph"/>
        <w:numPr>
          <w:ilvl w:val="0"/>
          <w:numId w:val="2"/>
        </w:numPr>
        <w:ind w:left="851" w:right="-472" w:hanging="425"/>
      </w:pPr>
      <w:r>
        <w:t>Is the point (55, 40) within the feasible region? How does this relate to the answer to the exploratory questions?</w:t>
      </w:r>
    </w:p>
    <w:p w14:paraId="5C065F58" w14:textId="77777777" w:rsidR="00674233" w:rsidRDefault="00674233" w:rsidP="00674233">
      <w:pPr>
        <w:pStyle w:val="ListParagraph"/>
        <w:numPr>
          <w:ilvl w:val="0"/>
          <w:numId w:val="2"/>
        </w:numPr>
        <w:ind w:left="851" w:right="-472" w:hanging="425"/>
      </w:pPr>
      <w:r>
        <w:t xml:space="preserve">For a selection of points within the feasible region, calculate the cost of the burger patty, </w:t>
      </w:r>
      <w:r>
        <w:br/>
        <w:t>if beef mince costs $XX per kg and TSP costs $YY per kg.</w:t>
      </w:r>
    </w:p>
    <w:p w14:paraId="7B84A84E" w14:textId="2D9F3767" w:rsidR="00674233" w:rsidRDefault="00674233" w:rsidP="00674233">
      <w:pPr>
        <w:pStyle w:val="ListParagraph"/>
        <w:numPr>
          <w:ilvl w:val="0"/>
          <w:numId w:val="2"/>
        </w:numPr>
        <w:ind w:left="851" w:right="-472" w:hanging="425"/>
      </w:pPr>
      <w:r>
        <w:t xml:space="preserve">Make a conjecture about where in the feasible region the cost of patty might be </w:t>
      </w:r>
      <w:r w:rsidR="00781706">
        <w:t>greater or lesser?</w:t>
      </w:r>
    </w:p>
    <w:p w14:paraId="2B39A369" w14:textId="77777777" w:rsidR="00674233" w:rsidRDefault="00674233" w:rsidP="00674233">
      <w:pPr>
        <w:pStyle w:val="ListParagraph"/>
        <w:numPr>
          <w:ilvl w:val="0"/>
          <w:numId w:val="2"/>
        </w:numPr>
        <w:ind w:left="851" w:right="-472" w:hanging="425"/>
      </w:pPr>
      <w:r>
        <w:t>Calculate the vertices of the feasible region, using both algebraic and graphical methods.</w:t>
      </w:r>
    </w:p>
    <w:p w14:paraId="5D3EBC59" w14:textId="77777777" w:rsidR="00674233" w:rsidRDefault="00674233" w:rsidP="00674233">
      <w:pPr>
        <w:pStyle w:val="ListParagraph"/>
        <w:numPr>
          <w:ilvl w:val="0"/>
          <w:numId w:val="2"/>
        </w:numPr>
        <w:ind w:left="851" w:right="-472" w:hanging="425"/>
      </w:pPr>
      <w:r>
        <w:t xml:space="preserve">Decide upon the optimal recipe for your burger patty, being the combination of ingredients </w:t>
      </w:r>
      <w:r>
        <w:br/>
        <w:t>that satisfies the recipe requirements while minimising cost.</w:t>
      </w:r>
    </w:p>
    <w:p w14:paraId="4ACC8DEE" w14:textId="77777777" w:rsidR="00674233" w:rsidRPr="00597BBF" w:rsidRDefault="00674233" w:rsidP="00674233">
      <w:pPr>
        <w:ind w:left="-426" w:right="-472"/>
        <w:rPr>
          <w:rFonts w:ascii="Bahnschrift SemiBold" w:hAnsi="Bahnschrift SemiBold"/>
          <w:color w:val="3B3838" w:themeColor="background2" w:themeShade="40"/>
          <w:spacing w:val="20"/>
        </w:rPr>
      </w:pPr>
      <w:r w:rsidRPr="00597BBF">
        <w:rPr>
          <w:rFonts w:ascii="Bahnschrift SemiBold" w:hAnsi="Bahnschrift SemiBold"/>
          <w:color w:val="3B3838" w:themeColor="background2" w:themeShade="40"/>
          <w:spacing w:val="20"/>
        </w:rPr>
        <w:t>What if …</w:t>
      </w:r>
    </w:p>
    <w:p w14:paraId="246DB702" w14:textId="77777777" w:rsidR="00674233" w:rsidRDefault="00674233" w:rsidP="004D5D00">
      <w:pPr>
        <w:pStyle w:val="ListParagraph"/>
        <w:numPr>
          <w:ilvl w:val="0"/>
          <w:numId w:val="2"/>
        </w:numPr>
        <w:ind w:left="851" w:right="-472" w:hanging="425"/>
      </w:pPr>
      <w:r>
        <w:t>The price of TSP is subject to change. What effect would a decrease in the cost of TSP have on cost of the burger patty? At what point would it effect the optimal recipe?</w:t>
      </w:r>
    </w:p>
    <w:p w14:paraId="20128F83" w14:textId="77777777" w:rsidR="00674233" w:rsidRDefault="00674233" w:rsidP="004D5D00">
      <w:pPr>
        <w:pStyle w:val="ListParagraph"/>
        <w:numPr>
          <w:ilvl w:val="0"/>
          <w:numId w:val="2"/>
        </w:numPr>
        <w:ind w:left="851" w:right="-472" w:hanging="425"/>
      </w:pPr>
      <w:r>
        <w:t>The fast food chain using your optimal recipe wants to produce a premium patty. If they are prepared to spend an extra 20% on ingredients, how much extra beef mince can they include?</w:t>
      </w:r>
    </w:p>
    <w:p w14:paraId="03184885" w14:textId="77777777" w:rsidR="00674233" w:rsidRPr="007E0372" w:rsidRDefault="00674233" w:rsidP="00674233">
      <w:pPr>
        <w:ind w:left="-426" w:right="-472"/>
        <w:rPr>
          <w:rFonts w:ascii="Bahnschrift SemiBold" w:hAnsi="Bahnschrift SemiBold"/>
          <w:color w:val="3B3838" w:themeColor="background2" w:themeShade="40"/>
          <w:spacing w:val="20"/>
        </w:rPr>
      </w:pPr>
      <w:r>
        <w:rPr>
          <w:rFonts w:ascii="Bahnschrift SemiBold" w:hAnsi="Bahnschrift SemiBold"/>
          <w:color w:val="3B3838" w:themeColor="background2" w:themeShade="40"/>
          <w:spacing w:val="20"/>
        </w:rPr>
        <w:t>Task completion</w:t>
      </w:r>
    </w:p>
    <w:p w14:paraId="0FEBA9A0" w14:textId="79CDB23E" w:rsidR="004D5D00" w:rsidRDefault="00674233" w:rsidP="006A68D2">
      <w:pPr>
        <w:ind w:left="-426" w:right="-472"/>
      </w:pPr>
      <w:r>
        <w:t>Complete these tasks and present your work as a free-standing piece of mathematics. Link together your work to create a purposeful whole. You work should be readable without reference to this task sheet.</w:t>
      </w:r>
      <w:r>
        <w:br w:type="page"/>
      </w:r>
    </w:p>
    <w:p w14:paraId="209305BF" w14:textId="77777777" w:rsidR="000500FF" w:rsidRPr="009D5BDE" w:rsidRDefault="000500FF" w:rsidP="000500FF">
      <w:pPr>
        <w:ind w:left="-284" w:right="-188"/>
        <w:jc w:val="center"/>
        <w:rPr>
          <w:rFonts w:ascii="Bahnschrift SemiBold" w:hAnsi="Bahnschrift SemiBold" w:cs="Aharoni"/>
          <w:color w:val="FFFFFF" w:themeColor="background1"/>
          <w:spacing w:val="20"/>
          <w:sz w:val="36"/>
          <w:szCs w:val="36"/>
        </w:rPr>
      </w:pPr>
      <w:r w:rsidRPr="00A776EA">
        <w:rPr>
          <w:rFonts w:ascii="Bahnschrift SemiBold" w:hAnsi="Bahnschrift SemiBold" w:cs="Aharoni"/>
          <w:noProof/>
          <w:color w:val="FFFFFF" w:themeColor="background1"/>
          <w:sz w:val="36"/>
          <w:szCs w:val="36"/>
        </w:rPr>
        <w:lastRenderedPageBreak/>
        <mc:AlternateContent>
          <mc:Choice Requires="wpg">
            <w:drawing>
              <wp:anchor distT="0" distB="0" distL="114300" distR="114300" simplePos="0" relativeHeight="251658241" behindDoc="1" locked="0" layoutInCell="1" allowOverlap="1" wp14:anchorId="5775A1FF" wp14:editId="56D48E13">
                <wp:simplePos x="0" y="0"/>
                <wp:positionH relativeFrom="margin">
                  <wp:posOffset>-250335</wp:posOffset>
                </wp:positionH>
                <wp:positionV relativeFrom="paragraph">
                  <wp:posOffset>-13467</wp:posOffset>
                </wp:positionV>
                <wp:extent cx="6260471" cy="344032"/>
                <wp:effectExtent l="0" t="0" r="26035" b="18415"/>
                <wp:wrapNone/>
                <wp:docPr id="25" name="Group 25"/>
                <wp:cNvGraphicFramePr/>
                <a:graphic xmlns:a="http://schemas.openxmlformats.org/drawingml/2006/main">
                  <a:graphicData uri="http://schemas.microsoft.com/office/word/2010/wordprocessingGroup">
                    <wpg:wgp>
                      <wpg:cNvGrpSpPr/>
                      <wpg:grpSpPr>
                        <a:xfrm>
                          <a:off x="0" y="0"/>
                          <a:ext cx="6260471" cy="344032"/>
                          <a:chOff x="-76954" y="-932507"/>
                          <a:chExt cx="6260471" cy="742950"/>
                        </a:xfrm>
                      </wpg:grpSpPr>
                      <wps:wsp>
                        <wps:cNvPr id="26" name="Rectangle 26"/>
                        <wps:cNvSpPr/>
                        <wps:spPr>
                          <a:xfrm>
                            <a:off x="-76954" y="-932507"/>
                            <a:ext cx="6260471" cy="7429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62963"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158844"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159252"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3150607"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4146488"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5155949" y="-810286"/>
                            <a:ext cx="730250" cy="514350"/>
                          </a:xfrm>
                          <a:prstGeom prst="rect">
                            <a:avLst/>
                          </a:prstGeom>
                          <a:solidFill>
                            <a:schemeClr val="tx1">
                              <a:lumMod val="75000"/>
                              <a:lumOff val="2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564EAA" id="Group 25" o:spid="_x0000_s1026" style="position:absolute;margin-left:-19.7pt;margin-top:-1.05pt;width:492.95pt;height:27.1pt;z-index:-251658239;mso-position-horizontal-relative:margin;mso-height-relative:margin" coordorigin="-769,-9325" coordsize="62604,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">
                <v:rect id="Rectangle 26" o:spid="_x0000_s1027" style="position:absolute;left:-769;top:-9325;width:62604;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" fillcolor="black [3213]" strokecolor="#1f3763 [1604]" strokeweight="1pt"/>
                <v:rect id="Rectangle 27" o:spid="_x0000_s1028" style="position:absolute;left:1629;top:-8102;width:7303;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" fillcolor="#404040 [2429]" strokecolor="#272727 [2749]" strokeweight="1pt"/>
                <v:rect id="Rectangle 28" o:spid="_x0000_s1029" style="position:absolute;left:11588;top:-8102;width:730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" fillcolor="#404040 [2429]" strokecolor="#272727 [2749]" strokeweight="1pt"/>
                <v:rect id="Rectangle 29" o:spid="_x0000_s1030" style="position:absolute;left:21592;top:-8102;width:7303;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" fillcolor="#404040 [2429]" strokecolor="#272727 [2749]" strokeweight="1pt"/>
                <v:rect id="Rectangle 30" o:spid="_x0000_s1031" style="position:absolute;left:31506;top:-8102;width:730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" fillcolor="#404040 [2429]" strokecolor="#272727 [2749]" strokeweight="1pt"/>
                <v:rect id="Rectangle 31" o:spid="_x0000_s1032" style="position:absolute;left:41464;top:-8102;width:7303;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" fillcolor="#404040 [2429]" strokecolor="#272727 [2749]" strokeweight="1pt"/>
                <v:rect id="Rectangle 32" o:spid="_x0000_s1033" style="position:absolute;left:51559;top:-8102;width:730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" fillcolor="#404040 [2429]" strokecolor="#272727 [2749]" strokeweight="1pt"/>
                <w10:wrap anchorx="margin"/>
              </v:group>
            </w:pict>
          </mc:Fallback>
        </mc:AlternateContent>
      </w:r>
      <w:r w:rsidRPr="00A776EA">
        <w:rPr>
          <w:rFonts w:ascii="Bahnschrift SemiBold" w:hAnsi="Bahnschrift SemiBold" w:cs="Aharoni"/>
          <w:color w:val="FFFFFF" w:themeColor="background1"/>
          <w:spacing w:val="20"/>
          <w:sz w:val="36"/>
          <w:szCs w:val="36"/>
        </w:rPr>
        <w:t>Simplex and the science of making a better</w:t>
      </w:r>
      <w:r>
        <w:rPr>
          <w:rFonts w:ascii="Bahnschrift SemiBold" w:hAnsi="Bahnschrift SemiBold" w:cs="Aharoni"/>
          <w:color w:val="FFFFFF" w:themeColor="background1"/>
          <w:spacing w:val="20"/>
          <w:sz w:val="36"/>
          <w:szCs w:val="36"/>
        </w:rPr>
        <w:t xml:space="preserve"> </w:t>
      </w:r>
      <w:r w:rsidRPr="00A776EA">
        <w:rPr>
          <w:rFonts w:ascii="Bahnschrift SemiBold" w:hAnsi="Bahnschrift SemiBold" w:cs="Aharoni"/>
          <w:color w:val="FFFFFF" w:themeColor="background1"/>
          <w:spacing w:val="20"/>
          <w:sz w:val="36"/>
          <w:szCs w:val="36"/>
        </w:rPr>
        <w:t>burger</w:t>
      </w:r>
    </w:p>
    <w:p w14:paraId="43503326" w14:textId="77777777" w:rsidR="000500FF" w:rsidRPr="00A6770E" w:rsidRDefault="000500FF" w:rsidP="000500FF">
      <w:pPr>
        <w:spacing w:before="360"/>
        <w:ind w:left="-426" w:right="-472"/>
        <w:rPr>
          <w:rFonts w:ascii="Bahnschrift SemiBold" w:hAnsi="Bahnschrift SemiBold"/>
          <w:color w:val="3B3838" w:themeColor="background2" w:themeShade="40"/>
          <w:spacing w:val="20"/>
          <w:sz w:val="28"/>
          <w:szCs w:val="28"/>
        </w:rPr>
      </w:pPr>
      <w:r w:rsidRPr="00A6770E">
        <w:rPr>
          <w:rFonts w:ascii="Bahnschrift SemiBold" w:hAnsi="Bahnschrift SemiBold"/>
          <w:color w:val="3B3838" w:themeColor="background2" w:themeShade="40"/>
          <w:spacing w:val="20"/>
          <w:sz w:val="28"/>
          <w:szCs w:val="28"/>
        </w:rPr>
        <w:t>Mathematical Investigation Task</w:t>
      </w:r>
    </w:p>
    <w:p w14:paraId="76C70C92" w14:textId="77777777" w:rsidR="000500FF" w:rsidRPr="00615034" w:rsidRDefault="000500FF" w:rsidP="000500FF">
      <w:pPr>
        <w:ind w:left="-426" w:right="-472"/>
        <w:rPr>
          <w:rFonts w:ascii="Bahnschrift SemiBold" w:hAnsi="Bahnschrift SemiBold"/>
          <w:color w:val="3B3838" w:themeColor="background2" w:themeShade="40"/>
          <w:spacing w:val="20"/>
        </w:rPr>
      </w:pPr>
      <w:r w:rsidRPr="00615034">
        <w:rPr>
          <w:rFonts w:ascii="Bahnschrift SemiBold" w:hAnsi="Bahnschrift SemiBold"/>
          <w:color w:val="3B3838" w:themeColor="background2" w:themeShade="40"/>
          <w:spacing w:val="20"/>
        </w:rPr>
        <w:t>Setting the Scene</w:t>
      </w:r>
    </w:p>
    <w:p w14:paraId="4D3A4017" w14:textId="77777777" w:rsidR="000500FF" w:rsidRDefault="000500FF" w:rsidP="000500FF">
      <w:pPr>
        <w:ind w:left="142" w:right="-472"/>
        <w:jc w:val="both"/>
      </w:pPr>
      <w:r>
        <w:t xml:space="preserve">While traditional hamburgers have an all-beef patty, ‘veggie burgers’ are becoming increasingly popular, </w:t>
      </w:r>
      <w:r>
        <w:br/>
        <w:t>as some consumers seek to decrease or eliminate meat from their diets for environmental, ethical and/or personal health reasons. One way of having ‘the best of both worlds’ is to blend beef and plant-based ingredients like textured soy protein to make a lower fat, higher protein, more economical, burger patty.</w:t>
      </w:r>
    </w:p>
    <w:p w14:paraId="4EB9805B" w14:textId="77777777" w:rsidR="000500FF" w:rsidRPr="0079181E" w:rsidRDefault="000500FF" w:rsidP="000500FF">
      <w:pPr>
        <w:ind w:left="-426" w:right="-472"/>
        <w:rPr>
          <w:rFonts w:ascii="Bahnschrift SemiBold" w:hAnsi="Bahnschrift SemiBold"/>
          <w:color w:val="3B3838" w:themeColor="background2" w:themeShade="40"/>
          <w:spacing w:val="20"/>
        </w:rPr>
      </w:pPr>
      <w:r w:rsidRPr="0079181E">
        <w:rPr>
          <w:rFonts w:ascii="Bahnschrift SemiBold" w:hAnsi="Bahnschrift SemiBold"/>
          <w:color w:val="3B3838" w:themeColor="background2" w:themeShade="40"/>
          <w:spacing w:val="20"/>
        </w:rPr>
        <w:t>Exploratory Questions</w:t>
      </w:r>
    </w:p>
    <w:p w14:paraId="3D7E0045" w14:textId="77777777" w:rsidR="000500FF" w:rsidRDefault="000500FF" w:rsidP="000500FF">
      <w:pPr>
        <w:ind w:left="142" w:right="-472"/>
        <w:jc w:val="both"/>
      </w:pPr>
      <w:r>
        <w:t>Given the following</w:t>
      </w:r>
    </w:p>
    <w:p w14:paraId="25DD2F69" w14:textId="4093D3FB" w:rsidR="000500FF" w:rsidRDefault="000500FF" w:rsidP="000500FF">
      <w:pPr>
        <w:pStyle w:val="ListParagraph"/>
        <w:numPr>
          <w:ilvl w:val="0"/>
          <w:numId w:val="2"/>
        </w:numPr>
        <w:ind w:left="851" w:right="-472" w:hanging="425"/>
      </w:pPr>
      <w:r>
        <w:t>Your recipe for the 100</w:t>
      </w:r>
      <w:r w:rsidR="00AD7921">
        <w:t>-</w:t>
      </w:r>
      <w:r>
        <w:t xml:space="preserve">gram burger patty requires </w:t>
      </w:r>
    </w:p>
    <w:p w14:paraId="3170888A" w14:textId="4BDEAC9B" w:rsidR="000500FF" w:rsidRDefault="000500FF" w:rsidP="000500FF">
      <w:pPr>
        <w:pStyle w:val="ListParagraph"/>
        <w:numPr>
          <w:ilvl w:val="1"/>
          <w:numId w:val="2"/>
        </w:numPr>
        <w:ind w:left="1418" w:right="-472" w:hanging="567"/>
      </w:pPr>
      <w:r>
        <w:t xml:space="preserve">Protein -  a minimum of </w:t>
      </w:r>
      <w:r w:rsidR="00992E79">
        <w:t>(</w:t>
      </w:r>
      <w:r>
        <w:t xml:space="preserve"> …</w:t>
      </w:r>
      <w:r w:rsidR="00992E79">
        <w:t xml:space="preserve"> )</w:t>
      </w:r>
    </w:p>
    <w:p w14:paraId="4532F538" w14:textId="3D16E42A" w:rsidR="000500FF" w:rsidRDefault="000500FF" w:rsidP="000500FF">
      <w:pPr>
        <w:pStyle w:val="ListParagraph"/>
        <w:numPr>
          <w:ilvl w:val="1"/>
          <w:numId w:val="2"/>
        </w:numPr>
        <w:ind w:left="1418" w:right="-472" w:hanging="567"/>
      </w:pPr>
      <w:r>
        <w:t>Fat</w:t>
      </w:r>
      <w:r w:rsidR="00AD7921">
        <w:t xml:space="preserve">    </w:t>
      </w:r>
      <w:r>
        <w:t xml:space="preserve">     -  a minimum of </w:t>
      </w:r>
      <w:r w:rsidR="00992E79">
        <w:t>(</w:t>
      </w:r>
      <w:r>
        <w:t xml:space="preserve"> …</w:t>
      </w:r>
      <w:r w:rsidR="00992E79">
        <w:t xml:space="preserve"> )</w:t>
      </w:r>
    </w:p>
    <w:p w14:paraId="4EF62C13" w14:textId="77777777" w:rsidR="000500FF" w:rsidRDefault="000500FF" w:rsidP="000500FF">
      <w:pPr>
        <w:pStyle w:val="ListParagraph"/>
        <w:numPr>
          <w:ilvl w:val="0"/>
          <w:numId w:val="2"/>
        </w:numPr>
        <w:ind w:left="851" w:right="-472" w:hanging="425"/>
      </w:pPr>
      <w:r>
        <w:t>Beef mince contains 20% protein and 15% fat</w:t>
      </w:r>
    </w:p>
    <w:p w14:paraId="5505C0B9" w14:textId="1C74D194" w:rsidR="000500FF" w:rsidRDefault="00BE0F2B" w:rsidP="000500FF">
      <w:pPr>
        <w:pStyle w:val="ListParagraph"/>
        <w:numPr>
          <w:ilvl w:val="0"/>
          <w:numId w:val="2"/>
        </w:numPr>
        <w:ind w:left="851" w:right="-472" w:hanging="425"/>
      </w:pPr>
      <w:r>
        <w:rPr>
          <w:noProof/>
        </w:rPr>
        <mc:AlternateContent>
          <mc:Choice Requires="wps">
            <w:drawing>
              <wp:anchor distT="0" distB="0" distL="114300" distR="114300" simplePos="0" relativeHeight="251659265" behindDoc="1" locked="0" layoutInCell="1" allowOverlap="1" wp14:anchorId="518AD34D" wp14:editId="29946D8B">
                <wp:simplePos x="0" y="0"/>
                <wp:positionH relativeFrom="column">
                  <wp:posOffset>-175590</wp:posOffset>
                </wp:positionH>
                <wp:positionV relativeFrom="paragraph">
                  <wp:posOffset>256540</wp:posOffset>
                </wp:positionV>
                <wp:extent cx="6238875" cy="430276"/>
                <wp:effectExtent l="0" t="0" r="28575" b="27305"/>
                <wp:wrapNone/>
                <wp:docPr id="33" name="Rectangle 33"/>
                <wp:cNvGraphicFramePr/>
                <a:graphic xmlns:a="http://schemas.openxmlformats.org/drawingml/2006/main">
                  <a:graphicData uri="http://schemas.microsoft.com/office/word/2010/wordprocessingShape">
                    <wps:wsp>
                      <wps:cNvSpPr/>
                      <wps:spPr>
                        <a:xfrm>
                          <a:off x="0" y="0"/>
                          <a:ext cx="6238875" cy="430276"/>
                        </a:xfrm>
                        <a:prstGeom prst="rect">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2F10BE" id="Rectangle 33" o:spid="_x0000_s1026" style="position:absolute;margin-left:-13.85pt;margin-top:20.2pt;width:491.25pt;height:33.9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" fillcolor="#e2efd9 [665]" strokecolor="#538135 [2409]" strokeweight="1pt"/>
            </w:pict>
          </mc:Fallback>
        </mc:AlternateContent>
      </w:r>
      <w:r w:rsidR="000500FF">
        <w:t>TSP contains 30% protein and 0.2% fat</w:t>
      </w:r>
    </w:p>
    <w:p w14:paraId="58BF61A8" w14:textId="2009FD84" w:rsidR="000500FF" w:rsidRDefault="000500FF" w:rsidP="00FC475F">
      <w:pPr>
        <w:ind w:left="142" w:right="-472"/>
      </w:pPr>
      <w:r w:rsidRPr="003B69E7">
        <w:t>Can you use all beef mince to make your patty? What about all TSP? Can you use 55 grams of beef and 40 grams of TSP? Answer these questions in sentences incorporating relevant calculations</w:t>
      </w:r>
      <w:r w:rsidR="00271F03">
        <w:t>.</w:t>
      </w:r>
    </w:p>
    <w:p w14:paraId="41124BD0" w14:textId="0624312C" w:rsidR="000500FF" w:rsidRDefault="000500FF" w:rsidP="000500FF">
      <w:pPr>
        <w:ind w:left="-426" w:right="-472"/>
        <w:rPr>
          <w:rFonts w:ascii="Bahnschrift SemiBold" w:hAnsi="Bahnschrift SemiBold"/>
          <w:color w:val="3B3838" w:themeColor="background2" w:themeShade="40"/>
          <w:spacing w:val="20"/>
        </w:rPr>
      </w:pPr>
      <w:r w:rsidRPr="002D3B14">
        <w:rPr>
          <w:rFonts w:ascii="Bahnschrift SemiBold" w:hAnsi="Bahnschrift SemiBold"/>
          <w:color w:val="3B3838" w:themeColor="background2" w:themeShade="40"/>
          <w:spacing w:val="20"/>
        </w:rPr>
        <w:t>Mathematical Modelling</w:t>
      </w:r>
    </w:p>
    <w:p w14:paraId="1DC5D681" w14:textId="6AC2EF54" w:rsidR="001A43C7" w:rsidRPr="001A43C7" w:rsidRDefault="001A43C7" w:rsidP="001A43C7">
      <w:pPr>
        <w:ind w:right="-472"/>
        <w:jc w:val="both"/>
      </w:pPr>
      <w:r>
        <w:t>T</w:t>
      </w:r>
      <w:r w:rsidRPr="001A43C7">
        <w:t xml:space="preserve">he 100 g patty contain some amount of beef mince, let’s call it </w:t>
      </w:r>
      <m:oMath>
        <m:r>
          <w:rPr>
            <w:rFonts w:ascii="Cambria Math" w:hAnsi="Cambria Math"/>
          </w:rPr>
          <m:t>x</m:t>
        </m:r>
      </m:oMath>
      <w:r w:rsidRPr="001A43C7">
        <w:t xml:space="preserve"> grams, and let’s call the amount of </w:t>
      </w:r>
      <w:r w:rsidR="00C46641">
        <w:br/>
      </w:r>
      <w:r w:rsidRPr="001A43C7">
        <w:t xml:space="preserve">TSP </w:t>
      </w:r>
      <m:oMath>
        <m:r>
          <w:rPr>
            <w:rFonts w:ascii="Cambria Math" w:hAnsi="Cambria Math"/>
          </w:rPr>
          <m:t>y</m:t>
        </m:r>
      </m:oMath>
      <w:r w:rsidRPr="001A43C7">
        <w:t xml:space="preserve"> grams. Thinking about the two ingredients contributing to the amount of protein required, we </w:t>
      </w:r>
      <w:r>
        <w:t>know</w:t>
      </w:r>
      <w:r w:rsidR="002D1FE4">
        <w:t>:</w:t>
      </w:r>
      <w:r w:rsidRPr="001A43C7">
        <w:t xml:space="preserve"> </w:t>
      </w:r>
    </w:p>
    <w:p w14:paraId="49C2D8FF" w14:textId="41D2D301" w:rsidR="001A43C7" w:rsidRPr="001A43C7" w:rsidRDefault="001A43C7" w:rsidP="008D0636">
      <w:pPr>
        <w:ind w:left="142" w:right="-472"/>
        <w:jc w:val="center"/>
      </w:pPr>
      <w:r w:rsidRPr="001A43C7">
        <w:t xml:space="preserve">20% of </w:t>
      </w:r>
      <m:oMath>
        <m:r>
          <w:rPr>
            <w:rFonts w:ascii="Cambria Math" w:hAnsi="Cambria Math"/>
          </w:rPr>
          <m:t>x</m:t>
        </m:r>
      </m:oMath>
      <w:r w:rsidRPr="001A43C7">
        <w:t xml:space="preserve"> plus </w:t>
      </w:r>
      <w:r w:rsidR="00C46641">
        <w:t>30</w:t>
      </w:r>
      <w:r w:rsidRPr="001A43C7">
        <w:t xml:space="preserve">% of </w:t>
      </w:r>
      <m:oMath>
        <m:r>
          <w:rPr>
            <w:rFonts w:ascii="Cambria Math" w:hAnsi="Cambria Math"/>
          </w:rPr>
          <m:t>y</m:t>
        </m:r>
      </m:oMath>
      <w:r w:rsidRPr="001A43C7">
        <w:t xml:space="preserve"> must be greater than or equal to </w:t>
      </w:r>
      <m:oMath>
        <m:d>
          <m:dPr>
            <m:ctrlPr>
              <w:rPr>
                <w:rFonts w:ascii="Cambria Math" w:hAnsi="Cambria Math"/>
              </w:rPr>
            </m:ctrlPr>
          </m:dPr>
          <m:e>
            <m:r>
              <m:rPr>
                <m:sty m:val="p"/>
              </m:rPr>
              <w:rPr>
                <w:rFonts w:ascii="Cambria Math" w:hAnsi="Cambria Math"/>
              </w:rPr>
              <m:t xml:space="preserve">… </m:t>
            </m:r>
          </m:e>
        </m:d>
      </m:oMath>
    </w:p>
    <w:p w14:paraId="530B8913" w14:textId="232DBD48" w:rsidR="001A43C7" w:rsidRPr="001A43C7" w:rsidRDefault="001A43C7" w:rsidP="008D0636">
      <w:pPr>
        <w:ind w:right="-472"/>
        <w:jc w:val="both"/>
      </w:pPr>
      <w:r w:rsidRPr="001A43C7">
        <w:t>This can be written as the inequality</w:t>
      </w:r>
    </w:p>
    <w:p w14:paraId="7C9680F4" w14:textId="0FCE10DE" w:rsidR="001A43C7" w:rsidRPr="001A43C7" w:rsidRDefault="001A43C7" w:rsidP="001A43C7">
      <w:pPr>
        <w:ind w:left="142" w:right="-472"/>
        <w:jc w:val="both"/>
      </w:pPr>
      <m:oMathPara>
        <m:oMath>
          <m:r>
            <m:rPr>
              <m:sty m:val="p"/>
            </m:rPr>
            <w:rPr>
              <w:rFonts w:ascii="Cambria Math" w:hAnsi="Cambria Math"/>
            </w:rPr>
            <m:t>0.2</m:t>
          </m:r>
          <m:r>
            <w:rPr>
              <w:rFonts w:ascii="Cambria Math" w:hAnsi="Cambria Math"/>
            </w:rPr>
            <m:t>x</m:t>
          </m:r>
          <m:r>
            <m:rPr>
              <m:sty m:val="p"/>
            </m:rPr>
            <w:rPr>
              <w:rFonts w:ascii="Cambria Math" w:hAnsi="Cambria Math"/>
            </w:rPr>
            <m:t>+0.</m:t>
          </m:r>
          <m:r>
            <m:rPr>
              <m:sty m:val="p"/>
            </m:rPr>
            <w:rPr>
              <w:rFonts w:ascii="Cambria Math" w:hAnsi="Cambria Math"/>
            </w:rPr>
            <m:t>3</m:t>
          </m:r>
          <m:r>
            <w:rPr>
              <w:rFonts w:ascii="Cambria Math" w:hAnsi="Cambria Math"/>
            </w:rPr>
            <m:t>y</m:t>
          </m:r>
          <m:r>
            <m:rPr>
              <m:sty m:val="p"/>
            </m:rPr>
            <w:rPr>
              <w:rFonts w:ascii="Cambria Math" w:hAnsi="Cambria Math"/>
            </w:rPr>
            <m:t>≥</m:t>
          </m:r>
          <m:d>
            <m:dPr>
              <m:ctrlPr>
                <w:rPr>
                  <w:rFonts w:ascii="Cambria Math" w:hAnsi="Cambria Math"/>
                </w:rPr>
              </m:ctrlPr>
            </m:dPr>
            <m:e>
              <m:r>
                <m:rPr>
                  <m:sty m:val="p"/>
                </m:rPr>
                <w:rPr>
                  <w:rFonts w:ascii="Cambria Math" w:hAnsi="Cambria Math"/>
                </w:rPr>
                <m:t xml:space="preserve">… </m:t>
              </m:r>
            </m:e>
          </m:d>
        </m:oMath>
      </m:oMathPara>
    </w:p>
    <w:p w14:paraId="34DE15CA" w14:textId="10E8CCAD" w:rsidR="001A43C7" w:rsidRPr="001A43C7" w:rsidRDefault="009C6EB2" w:rsidP="008D0636">
      <w:pPr>
        <w:ind w:right="-472"/>
        <w:jc w:val="both"/>
      </w:pPr>
      <w:r>
        <w:rPr>
          <w:noProof/>
        </w:rPr>
        <mc:AlternateContent>
          <mc:Choice Requires="wps">
            <w:drawing>
              <wp:anchor distT="0" distB="0" distL="114300" distR="114300" simplePos="0" relativeHeight="251661313" behindDoc="1" locked="0" layoutInCell="1" allowOverlap="1" wp14:anchorId="3301756B" wp14:editId="10398BD1">
                <wp:simplePos x="0" y="0"/>
                <wp:positionH relativeFrom="column">
                  <wp:posOffset>-175565</wp:posOffset>
                </wp:positionH>
                <wp:positionV relativeFrom="paragraph">
                  <wp:posOffset>1389863</wp:posOffset>
                </wp:positionV>
                <wp:extent cx="6238875" cy="1331366"/>
                <wp:effectExtent l="0" t="0" r="28575" b="21590"/>
                <wp:wrapNone/>
                <wp:docPr id="34" name="Rectangle 34"/>
                <wp:cNvGraphicFramePr/>
                <a:graphic xmlns:a="http://schemas.openxmlformats.org/drawingml/2006/main">
                  <a:graphicData uri="http://schemas.microsoft.com/office/word/2010/wordprocessingShape">
                    <wps:wsp>
                      <wps:cNvSpPr/>
                      <wps:spPr>
                        <a:xfrm>
                          <a:off x="0" y="0"/>
                          <a:ext cx="6238875" cy="1331366"/>
                        </a:xfrm>
                        <a:prstGeom prst="rect">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4A1072" id="Rectangle 34" o:spid="_x0000_s1026" style="position:absolute;margin-left:-13.8pt;margin-top:109.45pt;width:491.25pt;height:104.85pt;z-index:-2516551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" fillcolor="#e2efd9 [665]" strokecolor="#538135 [2409]" strokeweight="1pt"/>
            </w:pict>
          </mc:Fallback>
        </mc:AlternateContent>
      </w:r>
      <w:r w:rsidR="001A43C7" w:rsidRPr="001A43C7">
        <w:t>This inequality can be converted to ‘slope-intercept form’ as follows</w:t>
      </w:r>
    </w:p>
    <w:p w14:paraId="46F6B7AE" w14:textId="0D73D06E" w:rsidR="001A43C7" w:rsidRPr="001A43C7" w:rsidRDefault="001A43C7" w:rsidP="001A43C7">
      <w:pPr>
        <w:ind w:left="142" w:right="-472"/>
        <w:jc w:val="both"/>
        <w:rPr>
          <w:lang w:val=""/>
        </w:rPr>
      </w:pPr>
      <m:oMathPara>
        <m:oMath>
          <m:r>
            <m:rPr>
              <m:sty m:val="p"/>
            </m:rPr>
            <w:rPr>
              <w:rFonts w:ascii="Cambria Math" w:hAnsi="Cambria Math"/>
              <w:lang w:val=""/>
            </w:rPr>
            <m:t>0.</m:t>
          </m:r>
          <m:r>
            <m:rPr>
              <m:sty m:val="p"/>
            </m:rPr>
            <w:rPr>
              <w:rFonts w:ascii="Cambria Math" w:hAnsi="Cambria Math"/>
              <w:lang w:val=""/>
            </w:rPr>
            <m:t>3</m:t>
          </m:r>
          <m:r>
            <w:rPr>
              <w:rFonts w:ascii="Cambria Math" w:hAnsi="Cambria Math"/>
              <w:lang w:val=""/>
            </w:rPr>
            <m:t>y</m:t>
          </m:r>
          <m:r>
            <m:rPr>
              <m:sty m:val="p"/>
            </m:rPr>
            <w:rPr>
              <w:rFonts w:ascii="Cambria Math" w:hAnsi="Cambria Math"/>
              <w:lang w:val=""/>
            </w:rPr>
            <m:t>≥-0.2</m:t>
          </m:r>
          <m:r>
            <w:rPr>
              <w:rFonts w:ascii="Cambria Math" w:hAnsi="Cambria Math"/>
              <w:lang w:val=""/>
            </w:rPr>
            <m:t>x</m:t>
          </m:r>
          <m:r>
            <m:rPr>
              <m:sty m:val="p"/>
            </m:rPr>
            <w:rPr>
              <w:rFonts w:ascii="Cambria Math" w:hAnsi="Cambria Math"/>
              <w:lang w:val=""/>
            </w:rPr>
            <m:t>+</m:t>
          </m:r>
          <m:d>
            <m:dPr>
              <m:ctrlPr>
                <w:rPr>
                  <w:rFonts w:ascii="Cambria Math" w:hAnsi="Cambria Math"/>
                  <w:lang w:val=""/>
                </w:rPr>
              </m:ctrlPr>
            </m:dPr>
            <m:e>
              <m:r>
                <m:rPr>
                  <m:sty m:val="p"/>
                </m:rPr>
                <w:rPr>
                  <w:rFonts w:ascii="Cambria Math" w:hAnsi="Cambria Math"/>
                </w:rPr>
                <m:t xml:space="preserve">… </m:t>
              </m:r>
            </m:e>
          </m:d>
        </m:oMath>
      </m:oMathPara>
    </w:p>
    <w:p w14:paraId="01F16B20" w14:textId="45071D92" w:rsidR="001A43C7" w:rsidRPr="001A43C7" w:rsidRDefault="00272777" w:rsidP="001A43C7">
      <w:pPr>
        <w:ind w:left="142" w:right="-472"/>
        <w:jc w:val="both"/>
        <w:rPr>
          <w:lang w:val=""/>
        </w:rPr>
      </w:pPr>
      <m:oMathPara>
        <m:oMath>
          <m:r>
            <w:rPr>
              <w:rFonts w:ascii="Cambria Math" w:hAnsi="Cambria Math"/>
              <w:lang w:val=""/>
            </w:rPr>
            <m:t>y</m:t>
          </m:r>
          <m:r>
            <m:rPr>
              <m:sty m:val="p"/>
            </m:rPr>
            <w:rPr>
              <w:rFonts w:ascii="Cambria Math" w:hAnsi="Cambria Math"/>
              <w:lang w:val=""/>
            </w:rPr>
            <m:t>≥-</m:t>
          </m:r>
          <m:f>
            <m:fPr>
              <m:ctrlPr>
                <w:rPr>
                  <w:rFonts w:ascii="Cambria Math" w:hAnsi="Cambria Math"/>
                  <w:lang w:val=""/>
                </w:rPr>
              </m:ctrlPr>
            </m:fPr>
            <m:num>
              <m:r>
                <m:rPr>
                  <m:sty m:val="p"/>
                </m:rPr>
                <w:rPr>
                  <w:rFonts w:ascii="Cambria Math" w:hAnsi="Cambria Math"/>
                  <w:lang w:val=""/>
                </w:rPr>
                <m:t>0.2</m:t>
              </m:r>
            </m:num>
            <m:den>
              <m:r>
                <m:rPr>
                  <m:sty m:val="p"/>
                </m:rPr>
                <w:rPr>
                  <w:rFonts w:ascii="Cambria Math" w:hAnsi="Cambria Math"/>
                  <w:lang w:val=""/>
                </w:rPr>
                <m:t>0.</m:t>
              </m:r>
              <m:r>
                <m:rPr>
                  <m:sty m:val="p"/>
                </m:rPr>
                <w:rPr>
                  <w:rFonts w:ascii="Cambria Math" w:hAnsi="Cambria Math"/>
                  <w:lang w:val=""/>
                </w:rPr>
                <m:t>3</m:t>
              </m:r>
            </m:den>
          </m:f>
          <m:r>
            <w:rPr>
              <w:rFonts w:ascii="Cambria Math" w:hAnsi="Cambria Math"/>
              <w:lang w:val=""/>
            </w:rPr>
            <m:t>x</m:t>
          </m:r>
          <m:r>
            <m:rPr>
              <m:sty m:val="p"/>
            </m:rPr>
            <w:rPr>
              <w:rFonts w:ascii="Cambria Math" w:hAnsi="Cambria Math"/>
              <w:lang w:val=""/>
            </w:rPr>
            <m:t>+</m:t>
          </m:r>
          <m:f>
            <m:fPr>
              <m:ctrlPr>
                <w:rPr>
                  <w:rFonts w:ascii="Cambria Math" w:hAnsi="Cambria Math"/>
                  <w:lang w:val=""/>
                </w:rPr>
              </m:ctrlPr>
            </m:fPr>
            <m:num>
              <m:d>
                <m:dPr>
                  <m:ctrlPr>
                    <w:rPr>
                      <w:rFonts w:ascii="Cambria Math" w:hAnsi="Cambria Math"/>
                      <w:lang w:val=""/>
                    </w:rPr>
                  </m:ctrlPr>
                </m:dPr>
                <m:e>
                  <m:r>
                    <m:rPr>
                      <m:sty m:val="p"/>
                    </m:rPr>
                    <w:rPr>
                      <w:rFonts w:ascii="Cambria Math" w:hAnsi="Cambria Math"/>
                    </w:rPr>
                    <m:t xml:space="preserve">… </m:t>
                  </m:r>
                </m:e>
              </m:d>
            </m:num>
            <m:den>
              <m:r>
                <m:rPr>
                  <m:sty m:val="p"/>
                </m:rPr>
                <w:rPr>
                  <w:rFonts w:ascii="Cambria Math" w:hAnsi="Cambria Math"/>
                  <w:lang w:val=""/>
                </w:rPr>
                <m:t>0.</m:t>
              </m:r>
              <m:r>
                <m:rPr>
                  <m:sty m:val="p"/>
                </m:rPr>
                <w:rPr>
                  <w:rFonts w:ascii="Cambria Math" w:hAnsi="Cambria Math"/>
                  <w:lang w:val=""/>
                </w:rPr>
                <m:t>3</m:t>
              </m:r>
            </m:den>
          </m:f>
        </m:oMath>
      </m:oMathPara>
    </w:p>
    <w:p w14:paraId="25A76718" w14:textId="56B7140E" w:rsidR="001A43C7" w:rsidRPr="001A43C7" w:rsidRDefault="00272777" w:rsidP="001A43C7">
      <w:pPr>
        <w:ind w:left="142" w:right="-472"/>
        <w:jc w:val="both"/>
        <w:rPr>
          <w:lang w:val=""/>
        </w:rPr>
      </w:pPr>
      <m:oMathPara>
        <m:oMath>
          <m:r>
            <w:rPr>
              <w:rFonts w:ascii="Cambria Math" w:hAnsi="Cambria Math"/>
              <w:lang w:val=""/>
            </w:rPr>
            <m:t>y</m:t>
          </m:r>
          <m:r>
            <m:rPr>
              <m:sty m:val="p"/>
            </m:rPr>
            <w:rPr>
              <w:rFonts w:ascii="Cambria Math" w:hAnsi="Cambria Math"/>
              <w:lang w:val=""/>
            </w:rPr>
            <m:t>≥-</m:t>
          </m:r>
          <m:f>
            <m:fPr>
              <m:ctrlPr>
                <w:rPr>
                  <w:rFonts w:ascii="Cambria Math" w:hAnsi="Cambria Math"/>
                  <w:lang w:val=""/>
                </w:rPr>
              </m:ctrlPr>
            </m:fPr>
            <m:num>
              <m:r>
                <m:rPr>
                  <m:sty m:val="p"/>
                </m:rPr>
                <w:rPr>
                  <w:rFonts w:ascii="Cambria Math" w:hAnsi="Cambria Math"/>
                  <w:lang w:val=""/>
                </w:rPr>
                <m:t>2</m:t>
              </m:r>
            </m:num>
            <m:den>
              <m:r>
                <m:rPr>
                  <m:sty m:val="p"/>
                </m:rPr>
                <w:rPr>
                  <w:rFonts w:ascii="Cambria Math" w:hAnsi="Cambria Math"/>
                  <w:lang w:val=""/>
                </w:rPr>
                <m:t>3</m:t>
              </m:r>
            </m:den>
          </m:f>
          <m:r>
            <w:rPr>
              <w:rFonts w:ascii="Cambria Math" w:hAnsi="Cambria Math"/>
              <w:lang w:val=""/>
            </w:rPr>
            <m:t>x</m:t>
          </m:r>
          <m:r>
            <m:rPr>
              <m:sty m:val="p"/>
            </m:rPr>
            <w:rPr>
              <w:rFonts w:ascii="Cambria Math" w:hAnsi="Cambria Math"/>
              <w:lang w:val=""/>
            </w:rPr>
            <m:t>+</m:t>
          </m:r>
          <m:r>
            <w:rPr>
              <w:rFonts w:ascii="Cambria Math" w:hAnsi="Cambria Math"/>
              <w:lang w:val=""/>
            </w:rPr>
            <m:t xml:space="preserve"> </m:t>
          </m:r>
          <m:r>
            <m:rPr>
              <m:sty m:val="p"/>
            </m:rPr>
            <w:rPr>
              <w:rFonts w:ascii="Cambria Math" w:hAnsi="Cambria Math"/>
            </w:rPr>
            <m:t xml:space="preserve">… </m:t>
          </m:r>
        </m:oMath>
      </m:oMathPara>
    </w:p>
    <w:p w14:paraId="409120A9" w14:textId="1508474A" w:rsidR="0081437B" w:rsidRPr="008C01E0" w:rsidRDefault="0081437B" w:rsidP="008C01E0">
      <w:pPr>
        <w:ind w:right="-472"/>
        <w:jc w:val="both"/>
      </w:pPr>
      <w:r w:rsidRPr="008C01E0">
        <w:t xml:space="preserve">Write down a second inequality involving </w:t>
      </w:r>
      <m:oMath>
        <m:r>
          <w:rPr>
            <w:rFonts w:ascii="Cambria Math" w:hAnsi="Cambria Math"/>
          </w:rPr>
          <m:t>x</m:t>
        </m:r>
      </m:oMath>
      <w:r w:rsidRPr="008C01E0">
        <w:t xml:space="preserve"> and </w:t>
      </w:r>
      <m:oMath>
        <m:r>
          <w:rPr>
            <w:rFonts w:ascii="Cambria Math" w:hAnsi="Cambria Math"/>
            <w:lang w:val=""/>
          </w:rPr>
          <m:t>y</m:t>
        </m:r>
      </m:oMath>
      <w:r w:rsidRPr="008C01E0">
        <w:t xml:space="preserve"> based on </w:t>
      </w:r>
      <w:r w:rsidR="008C01E0" w:rsidRPr="001A43C7">
        <w:t>the two ingredients contributing to the amount of protein required</w:t>
      </w:r>
      <w:r w:rsidRPr="008C01E0">
        <w:t>.</w:t>
      </w:r>
    </w:p>
    <w:p w14:paraId="574B9E74" w14:textId="31E01EB5" w:rsidR="0081437B" w:rsidRPr="00F1523B" w:rsidRDefault="0081437B" w:rsidP="00F1523B">
      <w:pPr>
        <w:ind w:right="-472"/>
      </w:pPr>
      <w:r w:rsidRPr="008C01E0">
        <w:t>Convert it to ‘</w:t>
      </w:r>
      <w:r w:rsidR="005745A4">
        <w:t>gradient</w:t>
      </w:r>
      <w:r w:rsidRPr="008C01E0">
        <w:t>-intercept’ form</w:t>
      </w:r>
      <w:r w:rsidR="00F1523B">
        <w:t xml:space="preserve">. </w:t>
      </w:r>
      <w:r w:rsidRPr="008C01E0">
        <w:t>Graph these inequalities on a Cartesian Plane</w:t>
      </w:r>
      <w:r w:rsidR="00F1523B">
        <w:t>.</w:t>
      </w:r>
    </w:p>
    <w:p w14:paraId="6C9CF88C" w14:textId="015A9206" w:rsidR="00C9291F" w:rsidRDefault="00C9291F" w:rsidP="008D0636">
      <w:pPr>
        <w:ind w:right="-472"/>
        <w:jc w:val="both"/>
      </w:pPr>
      <w:r>
        <w:t xml:space="preserve">Add the inequality </w:t>
      </w:r>
      <m:oMath>
        <m:r>
          <w:rPr>
            <w:rFonts w:ascii="Cambria Math" w:hAnsi="Cambria Math"/>
          </w:rPr>
          <m:t>x+y≤100</m:t>
        </m:r>
      </m:oMath>
      <w:r>
        <w:t xml:space="preserve"> to your graph. Explain why it is needed.</w:t>
      </w:r>
    </w:p>
    <w:p w14:paraId="26D47421" w14:textId="0AAA6165" w:rsidR="001A43C7" w:rsidRDefault="00C9291F" w:rsidP="008D0636">
      <w:pPr>
        <w:ind w:right="-472"/>
        <w:jc w:val="both"/>
      </w:pPr>
      <w:r>
        <w:t>Shade the region on your graph that satisfies all three of these inequalities.</w:t>
      </w:r>
    </w:p>
    <w:p w14:paraId="66EB6790" w14:textId="77777777" w:rsidR="005A4D04" w:rsidRDefault="005A4D04">
      <w:r>
        <w:br w:type="page"/>
      </w:r>
    </w:p>
    <w:p w14:paraId="0B6409B5" w14:textId="569DE6F1" w:rsidR="00FA150D" w:rsidRDefault="005A4D04" w:rsidP="00FA150D">
      <w:pPr>
        <w:ind w:left="-426" w:right="-472"/>
      </w:pPr>
      <w:r>
        <w:rPr>
          <w:noProof/>
        </w:rPr>
        <w:lastRenderedPageBreak/>
        <mc:AlternateContent>
          <mc:Choice Requires="wps">
            <w:drawing>
              <wp:anchor distT="0" distB="0" distL="114300" distR="114300" simplePos="0" relativeHeight="251665409" behindDoc="1" locked="0" layoutInCell="1" allowOverlap="1" wp14:anchorId="30F6CA84" wp14:editId="2DA5FA5D">
                <wp:simplePos x="0" y="0"/>
                <wp:positionH relativeFrom="column">
                  <wp:posOffset>-182880</wp:posOffset>
                </wp:positionH>
                <wp:positionV relativeFrom="paragraph">
                  <wp:posOffset>232486</wp:posOffset>
                </wp:positionV>
                <wp:extent cx="6238875" cy="1975053"/>
                <wp:effectExtent l="0" t="0" r="28575" b="25400"/>
                <wp:wrapNone/>
                <wp:docPr id="36" name="Rectangle 36"/>
                <wp:cNvGraphicFramePr/>
                <a:graphic xmlns:a="http://schemas.openxmlformats.org/drawingml/2006/main">
                  <a:graphicData uri="http://schemas.microsoft.com/office/word/2010/wordprocessingShape">
                    <wps:wsp>
                      <wps:cNvSpPr/>
                      <wps:spPr>
                        <a:xfrm>
                          <a:off x="0" y="0"/>
                          <a:ext cx="6238875" cy="1975053"/>
                        </a:xfrm>
                        <a:prstGeom prst="rect">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AC31D8" id="Rectangle 36" o:spid="_x0000_s1026" style="position:absolute;margin-left:-14.4pt;margin-top:18.3pt;width:491.25pt;height:155.5pt;z-index:-2516510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" fillcolor="#e2efd9 [665]" strokecolor="#538135 [2409]" strokeweight="1pt"/>
            </w:pict>
          </mc:Fallback>
        </mc:AlternateContent>
      </w:r>
      <w:r w:rsidR="000500FF">
        <w:t xml:space="preserve">The overlap of these three half-planes is called the feasible region. It contains all feasible of values </w:t>
      </w:r>
      <m:oMath>
        <m:r>
          <w:rPr>
            <w:rFonts w:ascii="Cambria Math" w:hAnsi="Cambria Math"/>
          </w:rPr>
          <m:t>(x,y)</m:t>
        </m:r>
      </m:oMath>
    </w:p>
    <w:p w14:paraId="5CFA35F1" w14:textId="1F5A5AC5" w:rsidR="00FA150D" w:rsidRDefault="000500FF" w:rsidP="004E0BBB">
      <w:pPr>
        <w:ind w:right="-472"/>
      </w:pPr>
      <w:r>
        <w:t>Is the point (55, 40) within the feasible region? How does this relate to the answer to the exploratory questions?</w:t>
      </w:r>
    </w:p>
    <w:p w14:paraId="0DD2FD0D" w14:textId="32797030" w:rsidR="00781706" w:rsidRDefault="000500FF" w:rsidP="000C6622">
      <w:pPr>
        <w:ind w:right="-472"/>
      </w:pPr>
      <w:r>
        <w:t xml:space="preserve">For a selection of points within the feasible region, calculate the cost of the burger patty, </w:t>
      </w:r>
      <w:r>
        <w:br/>
        <w:t>if beef mince costs $XX per kg and TSP costs $YY per kg.</w:t>
      </w:r>
    </w:p>
    <w:p w14:paraId="3C300526" w14:textId="4C7536A5" w:rsidR="000500FF" w:rsidRDefault="000500FF" w:rsidP="00647E1E">
      <w:pPr>
        <w:ind w:left="-426" w:right="-472" w:firstLine="426"/>
      </w:pPr>
      <w:r>
        <w:t>Make a conjecture about where in the feasible region the cost of patty might be minimised.</w:t>
      </w:r>
    </w:p>
    <w:p w14:paraId="19424B1D" w14:textId="76B41679" w:rsidR="000500FF" w:rsidRDefault="000500FF" w:rsidP="00647E1E">
      <w:pPr>
        <w:ind w:right="-472"/>
      </w:pPr>
      <w:r>
        <w:t>Calculate the vertices of the feasible region, using both algebraic and graphical methods.</w:t>
      </w:r>
    </w:p>
    <w:p w14:paraId="1F4855E1" w14:textId="3D7D2BD9" w:rsidR="000500FF" w:rsidRDefault="000500FF" w:rsidP="00647E1E">
      <w:pPr>
        <w:ind w:right="-472"/>
      </w:pPr>
      <w:r>
        <w:t xml:space="preserve">Decide upon the optimal recipe for your burger patty, being the combination of ingredients </w:t>
      </w:r>
      <w:r>
        <w:br/>
        <w:t>that satisfies the recipe requirements while minimising cost.</w:t>
      </w:r>
    </w:p>
    <w:p w14:paraId="35135103" w14:textId="06080026" w:rsidR="000500FF" w:rsidRPr="00597BBF" w:rsidRDefault="005A4D04" w:rsidP="000500FF">
      <w:pPr>
        <w:ind w:left="-426" w:right="-472"/>
        <w:rPr>
          <w:rFonts w:ascii="Bahnschrift SemiBold" w:hAnsi="Bahnschrift SemiBold"/>
          <w:color w:val="3B3838" w:themeColor="background2" w:themeShade="40"/>
          <w:spacing w:val="20"/>
        </w:rPr>
      </w:pPr>
      <w:r>
        <w:rPr>
          <w:noProof/>
        </w:rPr>
        <mc:AlternateContent>
          <mc:Choice Requires="wps">
            <w:drawing>
              <wp:anchor distT="0" distB="0" distL="114300" distR="114300" simplePos="0" relativeHeight="251667457" behindDoc="1" locked="0" layoutInCell="1" allowOverlap="1" wp14:anchorId="2593ED73" wp14:editId="7E55A8A8">
                <wp:simplePos x="0" y="0"/>
                <wp:positionH relativeFrom="column">
                  <wp:posOffset>-182880</wp:posOffset>
                </wp:positionH>
                <wp:positionV relativeFrom="paragraph">
                  <wp:posOffset>250698</wp:posOffset>
                </wp:positionV>
                <wp:extent cx="6238875" cy="9144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6238875" cy="914400"/>
                        </a:xfrm>
                        <a:prstGeom prst="rect">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75F27" id="Rectangle 37" o:spid="_x0000_s1026" style="position:absolute;margin-left:-14.4pt;margin-top:19.75pt;width:491.25pt;height:1in;z-index:-2516490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" fillcolor="#e2efd9 [665]" strokecolor="#538135 [2409]" strokeweight="1pt"/>
            </w:pict>
          </mc:Fallback>
        </mc:AlternateContent>
      </w:r>
      <w:r w:rsidR="000500FF" w:rsidRPr="00597BBF">
        <w:rPr>
          <w:rFonts w:ascii="Bahnschrift SemiBold" w:hAnsi="Bahnschrift SemiBold"/>
          <w:color w:val="3B3838" w:themeColor="background2" w:themeShade="40"/>
          <w:spacing w:val="20"/>
        </w:rPr>
        <w:t>What if …</w:t>
      </w:r>
    </w:p>
    <w:p w14:paraId="4117A360" w14:textId="77777777" w:rsidR="000500FF" w:rsidRDefault="000500FF" w:rsidP="005A4D04">
      <w:pPr>
        <w:ind w:right="-472"/>
      </w:pPr>
      <w:r>
        <w:t>The price of TSP is subject to change. What effect would a decrease in the cost of TSP have on cost of the burger patty? At what point would it effect the optimal recipe?</w:t>
      </w:r>
    </w:p>
    <w:p w14:paraId="42E3780F" w14:textId="77777777" w:rsidR="000500FF" w:rsidRDefault="000500FF" w:rsidP="005A4D04">
      <w:pPr>
        <w:ind w:right="-472"/>
      </w:pPr>
      <w:r>
        <w:t>The fast food chain using your optimal recipe wants to produce a premium patty. If they are prepared to spend an extra 20% on ingredients, how much extra beef mince can they include?</w:t>
      </w:r>
    </w:p>
    <w:p w14:paraId="2B81BDA7" w14:textId="77777777" w:rsidR="000500FF" w:rsidRPr="007E0372" w:rsidRDefault="000500FF" w:rsidP="000500FF">
      <w:pPr>
        <w:ind w:left="-426" w:right="-472"/>
        <w:rPr>
          <w:rFonts w:ascii="Bahnschrift SemiBold" w:hAnsi="Bahnschrift SemiBold"/>
          <w:color w:val="3B3838" w:themeColor="background2" w:themeShade="40"/>
          <w:spacing w:val="20"/>
        </w:rPr>
      </w:pPr>
      <w:r>
        <w:rPr>
          <w:rFonts w:ascii="Bahnschrift SemiBold" w:hAnsi="Bahnschrift SemiBold"/>
          <w:color w:val="3B3838" w:themeColor="background2" w:themeShade="40"/>
          <w:spacing w:val="20"/>
        </w:rPr>
        <w:t>Task completion</w:t>
      </w:r>
    </w:p>
    <w:p w14:paraId="2B558038" w14:textId="77777777" w:rsidR="000500FF" w:rsidRDefault="000500FF" w:rsidP="000500FF">
      <w:pPr>
        <w:ind w:left="-426" w:right="-472"/>
      </w:pPr>
      <w:r>
        <w:t>Complete these tasks and present your work as a free-standing piece of mathematics. Link together your work to create a purposeful whole. You work should be readable without reference to this task sheet.</w:t>
      </w:r>
    </w:p>
    <w:p w14:paraId="3562B600" w14:textId="4C3E3A5F" w:rsidR="007E0372" w:rsidRDefault="007E0372" w:rsidP="000500FF">
      <w:pPr>
        <w:ind w:right="-188"/>
      </w:pPr>
    </w:p>
    <w:sectPr w:rsidR="007E0372" w:rsidSect="008C1B7C">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E10E5" w14:textId="77777777" w:rsidR="009705F1" w:rsidRDefault="009705F1" w:rsidP="008C1B7C">
      <w:pPr>
        <w:spacing w:after="0" w:line="240" w:lineRule="auto"/>
      </w:pPr>
      <w:r>
        <w:separator/>
      </w:r>
    </w:p>
  </w:endnote>
  <w:endnote w:type="continuationSeparator" w:id="0">
    <w:p w14:paraId="64ECA6A5" w14:textId="77777777" w:rsidR="009705F1" w:rsidRDefault="009705F1" w:rsidP="008C1B7C">
      <w:pPr>
        <w:spacing w:after="0" w:line="240" w:lineRule="auto"/>
      </w:pPr>
      <w:r>
        <w:continuationSeparator/>
      </w:r>
    </w:p>
  </w:endnote>
  <w:endnote w:type="continuationNotice" w:id="1">
    <w:p w14:paraId="5B6F76C6" w14:textId="77777777" w:rsidR="009705F1" w:rsidRDefault="00970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33F66" w14:textId="77777777" w:rsidR="009705F1" w:rsidRDefault="009705F1" w:rsidP="008C1B7C">
      <w:pPr>
        <w:spacing w:after="0" w:line="240" w:lineRule="auto"/>
      </w:pPr>
      <w:r>
        <w:separator/>
      </w:r>
    </w:p>
  </w:footnote>
  <w:footnote w:type="continuationSeparator" w:id="0">
    <w:p w14:paraId="2F065644" w14:textId="77777777" w:rsidR="009705F1" w:rsidRDefault="009705F1" w:rsidP="008C1B7C">
      <w:pPr>
        <w:spacing w:after="0" w:line="240" w:lineRule="auto"/>
      </w:pPr>
      <w:r>
        <w:continuationSeparator/>
      </w:r>
    </w:p>
  </w:footnote>
  <w:footnote w:type="continuationNotice" w:id="1">
    <w:p w14:paraId="1EEFEB24" w14:textId="77777777" w:rsidR="009705F1" w:rsidRDefault="009705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071A6"/>
    <w:multiLevelType w:val="hybridMultilevel"/>
    <w:tmpl w:val="CAA8122A"/>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 w15:restartNumberingAfterBreak="0">
    <w:nsid w:val="2C2A0BFD"/>
    <w:multiLevelType w:val="hybridMultilevel"/>
    <w:tmpl w:val="F30A7726"/>
    <w:lvl w:ilvl="0" w:tplc="0C090001">
      <w:start w:val="1"/>
      <w:numFmt w:val="bullet"/>
      <w:lvlText w:val=""/>
      <w:lvlJc w:val="left"/>
      <w:pPr>
        <w:ind w:left="1080" w:hanging="360"/>
      </w:pPr>
      <w:rPr>
        <w:rFonts w:ascii="Symbol" w:hAnsi="Symbol" w:hint="default"/>
      </w:rPr>
    </w:lvl>
    <w:lvl w:ilvl="1" w:tplc="0C09000B">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37B37B6"/>
    <w:multiLevelType w:val="hybridMultilevel"/>
    <w:tmpl w:val="F13E621E"/>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 w15:restartNumberingAfterBreak="0">
    <w:nsid w:val="3D911819"/>
    <w:multiLevelType w:val="hybridMultilevel"/>
    <w:tmpl w:val="520E788E"/>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4" w15:restartNumberingAfterBreak="0">
    <w:nsid w:val="4E6546E0"/>
    <w:multiLevelType w:val="hybridMultilevel"/>
    <w:tmpl w:val="76FC0EFE"/>
    <w:lvl w:ilvl="0" w:tplc="0C09000B">
      <w:start w:val="1"/>
      <w:numFmt w:val="bullet"/>
      <w:lvlText w:val=""/>
      <w:lvlJc w:val="left"/>
      <w:pPr>
        <w:ind w:left="294" w:hanging="360"/>
      </w:pPr>
      <w:rPr>
        <w:rFonts w:ascii="Wingdings" w:hAnsi="Wingdings"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5" w15:restartNumberingAfterBreak="0">
    <w:nsid w:val="59764BB8"/>
    <w:multiLevelType w:val="hybridMultilevel"/>
    <w:tmpl w:val="4426BAF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6" w15:restartNumberingAfterBreak="0">
    <w:nsid w:val="5A9128E3"/>
    <w:multiLevelType w:val="hybridMultilevel"/>
    <w:tmpl w:val="996E9AA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7" w15:restartNumberingAfterBreak="0">
    <w:nsid w:val="6E33582F"/>
    <w:multiLevelType w:val="hybridMultilevel"/>
    <w:tmpl w:val="87962AEC"/>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abstractNumId w:val="3"/>
  </w:num>
  <w:num w:numId="2">
    <w:abstractNumId w:val="1"/>
  </w:num>
  <w:num w:numId="3">
    <w:abstractNumId w:val="4"/>
  </w:num>
  <w:num w:numId="4">
    <w:abstractNumId w:val="7"/>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7C"/>
    <w:rsid w:val="00027BC4"/>
    <w:rsid w:val="000500FF"/>
    <w:rsid w:val="000C6622"/>
    <w:rsid w:val="000D2E50"/>
    <w:rsid w:val="000E774D"/>
    <w:rsid w:val="001128DA"/>
    <w:rsid w:val="00121007"/>
    <w:rsid w:val="00126502"/>
    <w:rsid w:val="001747F1"/>
    <w:rsid w:val="00190143"/>
    <w:rsid w:val="001922AB"/>
    <w:rsid w:val="001A43C7"/>
    <w:rsid w:val="001C1431"/>
    <w:rsid w:val="001F09CF"/>
    <w:rsid w:val="00271ACC"/>
    <w:rsid w:val="00271F03"/>
    <w:rsid w:val="00272777"/>
    <w:rsid w:val="002917BC"/>
    <w:rsid w:val="002B5E22"/>
    <w:rsid w:val="002D1FE4"/>
    <w:rsid w:val="002D3119"/>
    <w:rsid w:val="002D3B14"/>
    <w:rsid w:val="002D7977"/>
    <w:rsid w:val="002F5F24"/>
    <w:rsid w:val="00325E20"/>
    <w:rsid w:val="00355341"/>
    <w:rsid w:val="00361ADF"/>
    <w:rsid w:val="00364F3A"/>
    <w:rsid w:val="00375DB3"/>
    <w:rsid w:val="00397F64"/>
    <w:rsid w:val="003B69E7"/>
    <w:rsid w:val="003F0949"/>
    <w:rsid w:val="00472197"/>
    <w:rsid w:val="004730CC"/>
    <w:rsid w:val="004D5D00"/>
    <w:rsid w:val="004E0BBB"/>
    <w:rsid w:val="00505113"/>
    <w:rsid w:val="005145ED"/>
    <w:rsid w:val="00525A10"/>
    <w:rsid w:val="00541F97"/>
    <w:rsid w:val="005557FF"/>
    <w:rsid w:val="00564E23"/>
    <w:rsid w:val="00574124"/>
    <w:rsid w:val="005745A4"/>
    <w:rsid w:val="00584BD5"/>
    <w:rsid w:val="00597BBF"/>
    <w:rsid w:val="005A4D04"/>
    <w:rsid w:val="005D1EE1"/>
    <w:rsid w:val="005E4D41"/>
    <w:rsid w:val="005E7076"/>
    <w:rsid w:val="005F5B6D"/>
    <w:rsid w:val="00615034"/>
    <w:rsid w:val="00620068"/>
    <w:rsid w:val="00623630"/>
    <w:rsid w:val="0063138E"/>
    <w:rsid w:val="0064065A"/>
    <w:rsid w:val="00647E1E"/>
    <w:rsid w:val="00653BAF"/>
    <w:rsid w:val="00674233"/>
    <w:rsid w:val="00677329"/>
    <w:rsid w:val="00692FEB"/>
    <w:rsid w:val="006A68D2"/>
    <w:rsid w:val="006B022F"/>
    <w:rsid w:val="006B21AA"/>
    <w:rsid w:val="00781706"/>
    <w:rsid w:val="0079181E"/>
    <w:rsid w:val="007C4150"/>
    <w:rsid w:val="007E0372"/>
    <w:rsid w:val="007E4B5F"/>
    <w:rsid w:val="0081437B"/>
    <w:rsid w:val="00825447"/>
    <w:rsid w:val="00847D86"/>
    <w:rsid w:val="00854BF9"/>
    <w:rsid w:val="008842A4"/>
    <w:rsid w:val="008A36D8"/>
    <w:rsid w:val="008C01E0"/>
    <w:rsid w:val="008C1B7C"/>
    <w:rsid w:val="008D0636"/>
    <w:rsid w:val="008D42A3"/>
    <w:rsid w:val="00947640"/>
    <w:rsid w:val="00955E3E"/>
    <w:rsid w:val="00957D02"/>
    <w:rsid w:val="009705F1"/>
    <w:rsid w:val="00992E79"/>
    <w:rsid w:val="009C51F8"/>
    <w:rsid w:val="009C6EB2"/>
    <w:rsid w:val="009D5BDE"/>
    <w:rsid w:val="009D6F84"/>
    <w:rsid w:val="009D7917"/>
    <w:rsid w:val="009E20E7"/>
    <w:rsid w:val="009F7EF2"/>
    <w:rsid w:val="00A04325"/>
    <w:rsid w:val="00A52332"/>
    <w:rsid w:val="00A538FD"/>
    <w:rsid w:val="00A56250"/>
    <w:rsid w:val="00A6770E"/>
    <w:rsid w:val="00A70E0B"/>
    <w:rsid w:val="00A7496E"/>
    <w:rsid w:val="00A776EA"/>
    <w:rsid w:val="00A9257D"/>
    <w:rsid w:val="00A94763"/>
    <w:rsid w:val="00AB0131"/>
    <w:rsid w:val="00AB1A6D"/>
    <w:rsid w:val="00AD01F1"/>
    <w:rsid w:val="00AD7921"/>
    <w:rsid w:val="00B7322C"/>
    <w:rsid w:val="00B7597D"/>
    <w:rsid w:val="00B75E87"/>
    <w:rsid w:val="00BB1227"/>
    <w:rsid w:val="00BE0F2B"/>
    <w:rsid w:val="00C167E1"/>
    <w:rsid w:val="00C46641"/>
    <w:rsid w:val="00C837D0"/>
    <w:rsid w:val="00C9291F"/>
    <w:rsid w:val="00CC2E9A"/>
    <w:rsid w:val="00CD674F"/>
    <w:rsid w:val="00CE6B20"/>
    <w:rsid w:val="00D71CD4"/>
    <w:rsid w:val="00DA56DD"/>
    <w:rsid w:val="00DC22A4"/>
    <w:rsid w:val="00DC6147"/>
    <w:rsid w:val="00DD0FEE"/>
    <w:rsid w:val="00DF53CA"/>
    <w:rsid w:val="00E100EC"/>
    <w:rsid w:val="00E273FC"/>
    <w:rsid w:val="00E71658"/>
    <w:rsid w:val="00E87A40"/>
    <w:rsid w:val="00E919CD"/>
    <w:rsid w:val="00ED48FA"/>
    <w:rsid w:val="00EE61F1"/>
    <w:rsid w:val="00EF06D6"/>
    <w:rsid w:val="00F076A8"/>
    <w:rsid w:val="00F1523B"/>
    <w:rsid w:val="00F76B78"/>
    <w:rsid w:val="00F85449"/>
    <w:rsid w:val="00FA150D"/>
    <w:rsid w:val="00FC475F"/>
    <w:rsid w:val="00FE0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727C0"/>
  <w15:chartTrackingRefBased/>
  <w15:docId w15:val="{99393A58-6DBC-438E-A134-C310DD0B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B7C"/>
  </w:style>
  <w:style w:type="paragraph" w:styleId="Footer">
    <w:name w:val="footer"/>
    <w:basedOn w:val="Normal"/>
    <w:link w:val="FooterChar"/>
    <w:uiPriority w:val="99"/>
    <w:unhideWhenUsed/>
    <w:rsid w:val="008C1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B7C"/>
  </w:style>
  <w:style w:type="paragraph" w:styleId="ListParagraph">
    <w:name w:val="List Paragraph"/>
    <w:basedOn w:val="Normal"/>
    <w:uiPriority w:val="34"/>
    <w:qFormat/>
    <w:rsid w:val="00F076A8"/>
    <w:pPr>
      <w:ind w:left="720"/>
      <w:contextualSpacing/>
    </w:pPr>
  </w:style>
  <w:style w:type="paragraph" w:styleId="NormalWeb">
    <w:name w:val="Normal (Web)"/>
    <w:basedOn w:val="Normal"/>
    <w:uiPriority w:val="99"/>
    <w:semiHidden/>
    <w:unhideWhenUsed/>
    <w:rsid w:val="008143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14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171438">
      <w:bodyDiv w:val="1"/>
      <w:marLeft w:val="0"/>
      <w:marRight w:val="0"/>
      <w:marTop w:val="0"/>
      <w:marBottom w:val="0"/>
      <w:divBdr>
        <w:top w:val="none" w:sz="0" w:space="0" w:color="auto"/>
        <w:left w:val="none" w:sz="0" w:space="0" w:color="auto"/>
        <w:bottom w:val="none" w:sz="0" w:space="0" w:color="auto"/>
        <w:right w:val="none" w:sz="0" w:space="0" w:color="auto"/>
      </w:divBdr>
    </w:div>
    <w:div w:id="20795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Lupton, Alastair (Adelaide Botanic High School)</dc:creator>
  <cp:keywords/>
  <dc:description/>
  <cp:lastModifiedBy>Lupton, Alastair (Adelaide Botanic High School)</cp:lastModifiedBy>
  <cp:revision>130</cp:revision>
  <dcterms:created xsi:type="dcterms:W3CDTF">2021-08-09T03:51:00Z</dcterms:created>
  <dcterms:modified xsi:type="dcterms:W3CDTF">2021-08-24T06:07:00Z</dcterms:modified>
</cp:coreProperties>
</file>